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3" w:rsidRDefault="00FD152B" w:rsidP="000E0499">
      <w:pPr>
        <w:spacing w:line="360" w:lineRule="auto"/>
        <w:rPr>
          <w:b/>
        </w:rPr>
      </w:pPr>
      <w:bookmarkStart w:id="0" w:name="_GoBack"/>
      <w:bookmarkEnd w:id="0"/>
      <w:r w:rsidRPr="005E21D3">
        <w:rPr>
          <w:b/>
        </w:rPr>
        <w:t xml:space="preserve">THE ETHICS OF </w:t>
      </w:r>
      <w:r w:rsidR="007711E5">
        <w:rPr>
          <w:b/>
        </w:rPr>
        <w:t xml:space="preserve">THE </w:t>
      </w:r>
      <w:r w:rsidRPr="005E21D3">
        <w:rPr>
          <w:b/>
        </w:rPr>
        <w:t>WALVAX-2</w:t>
      </w:r>
      <w:r w:rsidR="007711E5">
        <w:rPr>
          <w:b/>
        </w:rPr>
        <w:t xml:space="preserve"> CELL STRAIN</w:t>
      </w:r>
    </w:p>
    <w:p w:rsidR="00E31248" w:rsidRDefault="00E31248" w:rsidP="000E0499">
      <w:pPr>
        <w:spacing w:line="360" w:lineRule="auto"/>
        <w:rPr>
          <w:b/>
        </w:rPr>
      </w:pPr>
    </w:p>
    <w:p w:rsidR="002A73F7" w:rsidRPr="007711E5" w:rsidRDefault="002A73F7" w:rsidP="000E0499">
      <w:pPr>
        <w:spacing w:line="360" w:lineRule="auto"/>
        <w:rPr>
          <w:b/>
        </w:rPr>
      </w:pPr>
      <w:r w:rsidRPr="007711E5">
        <w:rPr>
          <w:b/>
        </w:rPr>
        <w:t>Background:</w:t>
      </w:r>
    </w:p>
    <w:p w:rsidR="002A73F7" w:rsidRDefault="002A73F7" w:rsidP="000E0499">
      <w:pPr>
        <w:spacing w:line="360" w:lineRule="auto"/>
      </w:pPr>
    </w:p>
    <w:p w:rsidR="007711E5" w:rsidRPr="00A03EDA" w:rsidRDefault="00A03EDA" w:rsidP="000E0499">
      <w:pPr>
        <w:spacing w:line="360" w:lineRule="auto"/>
      </w:pPr>
      <w:r w:rsidRPr="00A03EDA">
        <w:t xml:space="preserve">The </w:t>
      </w:r>
      <w:r w:rsidR="007711E5" w:rsidRPr="00A03EDA">
        <w:t xml:space="preserve">WI-38 and MRC-5 cell strains are currently used in the production of </w:t>
      </w:r>
      <w:r w:rsidR="00033680" w:rsidRPr="00A03EDA">
        <w:t xml:space="preserve">human </w:t>
      </w:r>
      <w:r w:rsidR="007711E5" w:rsidRPr="00A03EDA">
        <w:t xml:space="preserve">viral vaccines (MMR, </w:t>
      </w:r>
      <w:r w:rsidR="00793BCB">
        <w:t>Chickenpox</w:t>
      </w:r>
      <w:r w:rsidR="007711E5" w:rsidRPr="00A03EDA">
        <w:t xml:space="preserve">, Hepatitis-A, Shingles, some rabies, and some polio vaccines). But since these cell lines are approaching the end of their ability to self-replicate, a group of Chinese vaccine researchers, Bo Ma et al, have developed a new (human diploid) cell strain, Walvax-2. </w:t>
      </w:r>
      <w:r w:rsidR="00033680" w:rsidRPr="00A03EDA">
        <w:t>And j</w:t>
      </w:r>
      <w:r w:rsidR="007711E5" w:rsidRPr="00A03EDA">
        <w:t xml:space="preserve">ust as </w:t>
      </w:r>
      <w:r w:rsidR="000E0499">
        <w:t>in the 19</w:t>
      </w:r>
      <w:r w:rsidR="00793BCB">
        <w:t>60s</w:t>
      </w:r>
      <w:r w:rsidR="000E0499">
        <w:t xml:space="preserve"> </w:t>
      </w:r>
      <w:r w:rsidR="00033680" w:rsidRPr="00A03EDA">
        <w:t>Leonard Hayflick (</w:t>
      </w:r>
      <w:r w:rsidR="007711E5" w:rsidRPr="00A03EDA">
        <w:t>WI-38</w:t>
      </w:r>
      <w:r w:rsidR="00033680" w:rsidRPr="00A03EDA">
        <w:t>)</w:t>
      </w:r>
      <w:r w:rsidR="007711E5" w:rsidRPr="00A03EDA">
        <w:t xml:space="preserve"> and </w:t>
      </w:r>
      <w:r w:rsidR="007E2F9C">
        <w:t xml:space="preserve">JP Jacobs </w:t>
      </w:r>
      <w:r w:rsidR="00033680" w:rsidRPr="00A03EDA">
        <w:t>(</w:t>
      </w:r>
      <w:r w:rsidR="007711E5" w:rsidRPr="00A03EDA">
        <w:t>MRC-5</w:t>
      </w:r>
      <w:r w:rsidR="00033680" w:rsidRPr="00A03EDA">
        <w:t>)</w:t>
      </w:r>
      <w:r w:rsidR="000E0499">
        <w:t xml:space="preserve"> </w:t>
      </w:r>
      <w:r w:rsidR="007711E5" w:rsidRPr="00A03EDA">
        <w:t xml:space="preserve">derived </w:t>
      </w:r>
      <w:r w:rsidR="00033680" w:rsidRPr="00A03EDA">
        <w:t xml:space="preserve">their respective cell substrates </w:t>
      </w:r>
      <w:r w:rsidR="007711E5" w:rsidRPr="00A03EDA">
        <w:t>from 2-4 month</w:t>
      </w:r>
      <w:r w:rsidR="00033680" w:rsidRPr="00A03EDA">
        <w:t>-old</w:t>
      </w:r>
      <w:r w:rsidR="007711E5" w:rsidRPr="00A03EDA">
        <w:t xml:space="preserve"> </w:t>
      </w:r>
      <w:r w:rsidR="00033680" w:rsidRPr="00A03EDA">
        <w:t xml:space="preserve">electively </w:t>
      </w:r>
      <w:r w:rsidR="007711E5" w:rsidRPr="00A03EDA">
        <w:t>aborted</w:t>
      </w:r>
      <w:r w:rsidR="000E0499">
        <w:t xml:space="preserve"> lung</w:t>
      </w:r>
      <w:r w:rsidR="007711E5" w:rsidRPr="00A03EDA">
        <w:t xml:space="preserve"> </w:t>
      </w:r>
      <w:r w:rsidR="00033680" w:rsidRPr="00A03EDA">
        <w:t>fetal tissue, so Bo Ma et al.</w:t>
      </w:r>
      <w:r w:rsidR="00FB2314">
        <w:t xml:space="preserve"> in 2015 derived their cell strain from the lung fibroblast tissue of a three month-old electively aborted fetus</w:t>
      </w:r>
      <w:r w:rsidR="007E2F9C">
        <w:t>.</w:t>
      </w:r>
      <w:r w:rsidR="00033680" w:rsidRPr="00A03EDA">
        <w:t xml:space="preserve"> </w:t>
      </w:r>
      <w:r w:rsidRPr="00A03EDA">
        <w:t>The</w:t>
      </w:r>
      <w:r w:rsidR="00033680" w:rsidRPr="00A03EDA">
        <w:t xml:space="preserve"> research </w:t>
      </w:r>
      <w:r w:rsidRPr="00A03EDA">
        <w:t>report of Bo Ma and his Chinese colleagues</w:t>
      </w:r>
      <w:r w:rsidR="00033680" w:rsidRPr="00A03EDA">
        <w:t xml:space="preserve"> </w:t>
      </w:r>
      <w:r w:rsidRPr="00A03EDA">
        <w:t>concludes</w:t>
      </w:r>
      <w:r w:rsidR="00033680" w:rsidRPr="00A03EDA">
        <w:t>:</w:t>
      </w:r>
      <w:r w:rsidR="000E0499">
        <w:t xml:space="preserve"> Because Walvax-2 cells replicated more rapidly than MRC-5 cells, attained the same degree of confluence in 48 hours as was reached by MRC-5 cells in 72 hours, and attained 58 passages of cell doublings over 48 passages with MRC-5 cells, the W</w:t>
      </w:r>
      <w:r w:rsidRPr="00A03EDA">
        <w:t>alvax-2 cell banks are a promising cell substrate and could potentially be used for the manufacturing of human diploid cell vaccines.</w:t>
      </w:r>
    </w:p>
    <w:p w:rsidR="002A73F7" w:rsidRDefault="002A73F7" w:rsidP="000E0499">
      <w:pPr>
        <w:spacing w:line="360" w:lineRule="auto"/>
      </w:pPr>
    </w:p>
    <w:p w:rsidR="002D0756" w:rsidRDefault="002A73F7" w:rsidP="000E0499">
      <w:pPr>
        <w:spacing w:line="360" w:lineRule="auto"/>
      </w:pPr>
      <w:r>
        <w:t>L</w:t>
      </w:r>
      <w:r w:rsidR="002D0756">
        <w:t>ive-attenuated viral vaccines such as MMR-II,</w:t>
      </w:r>
      <w:r>
        <w:t xml:space="preserve"> chickenpox, rabies, hepatitis-A, and </w:t>
      </w:r>
      <w:r w:rsidR="00793BCB">
        <w:t>herpes a</w:t>
      </w:r>
      <w:r>
        <w:t xml:space="preserve">re produced in </w:t>
      </w:r>
      <w:r w:rsidR="002D0756">
        <w:t>four stages:</w:t>
      </w:r>
    </w:p>
    <w:p w:rsidR="00560C3F" w:rsidRDefault="00560C3F" w:rsidP="000E0499">
      <w:pPr>
        <w:spacing w:line="360" w:lineRule="auto"/>
      </w:pPr>
    </w:p>
    <w:p w:rsidR="002D0756" w:rsidRDefault="002D0756" w:rsidP="000E0499">
      <w:pPr>
        <w:spacing w:line="360" w:lineRule="auto"/>
      </w:pPr>
      <w:r>
        <w:t>(1) Cell culture preparation: development of cell lines appropriate for manufacturing vaccines or human use.</w:t>
      </w:r>
    </w:p>
    <w:p w:rsidR="002A73F7" w:rsidRDefault="002A73F7" w:rsidP="000E0499">
      <w:pPr>
        <w:spacing w:line="360" w:lineRule="auto"/>
      </w:pPr>
      <w:r>
        <w:t>(2) Virus inoculation and propagation: the addition of the virus to the cell culture which is allowed to replicate.</w:t>
      </w:r>
    </w:p>
    <w:p w:rsidR="002A73F7" w:rsidRDefault="002A73F7" w:rsidP="000E0499">
      <w:pPr>
        <w:spacing w:line="360" w:lineRule="auto"/>
      </w:pPr>
      <w:r>
        <w:t>(3) Virus harvest: retrieval of the virus from the medium</w:t>
      </w:r>
    </w:p>
    <w:p w:rsidR="002A73F7" w:rsidRDefault="002A73F7" w:rsidP="000E0499">
      <w:pPr>
        <w:spacing w:line="360" w:lineRule="auto"/>
      </w:pPr>
      <w:r>
        <w:t xml:space="preserve">(4) Purification: </w:t>
      </w:r>
      <w:r w:rsidR="00793BCB">
        <w:t>f</w:t>
      </w:r>
      <w:r>
        <w:t xml:space="preserve">urther processing of the virus </w:t>
      </w:r>
      <w:r w:rsidR="00ED2225">
        <w:t>f</w:t>
      </w:r>
      <w:r>
        <w:t>or later incorporation into the finished vaccine.</w:t>
      </w:r>
    </w:p>
    <w:p w:rsidR="002A73F7" w:rsidRDefault="002A73F7" w:rsidP="000E0499">
      <w:pPr>
        <w:spacing w:line="360" w:lineRule="auto"/>
      </w:pPr>
    </w:p>
    <w:p w:rsidR="00E31248" w:rsidRDefault="0075192F" w:rsidP="000E0499">
      <w:pPr>
        <w:spacing w:line="360" w:lineRule="auto"/>
      </w:pPr>
      <w:r>
        <w:t xml:space="preserve">While it is clear that Bo Ma et al derived Walvax-2 strain from electively aborted fetal tissue, </w:t>
      </w:r>
      <w:r w:rsidR="00FB2314">
        <w:t>NCER could not verify</w:t>
      </w:r>
      <w:r>
        <w:t xml:space="preserve"> whether the source for any of their vir</w:t>
      </w:r>
      <w:r w:rsidR="00FB2314">
        <w:t>al</w:t>
      </w:r>
      <w:r>
        <w:t xml:space="preserve"> strains (rabies, chickenpox and hepatitis-A) were </w:t>
      </w:r>
      <w:r w:rsidR="000E0499">
        <w:t xml:space="preserve">also </w:t>
      </w:r>
      <w:r>
        <w:t>from aborted fetal tissue. Henry Plotkin, who devoted his life to rubella (German measles) research, isolated the rub</w:t>
      </w:r>
      <w:r w:rsidR="00FB2314">
        <w:t>ella virus from the kidney of a fetus</w:t>
      </w:r>
      <w:r>
        <w:t xml:space="preserve"> </w:t>
      </w:r>
      <w:r w:rsidR="00FB2314">
        <w:t xml:space="preserve">electively </w:t>
      </w:r>
      <w:r w:rsidR="00FB2314">
        <w:lastRenderedPageBreak/>
        <w:t>aborted during the U.S. rubella outbreak in the mid-1960s. Plotkin then grew that rubella virus in Hayflick’s cell substrate, WI-38, which was also derived from aborted fetal tissue. Hence, both the virus and the cell strain for the rubella vaccine came from electively aborted fetal tissue</w:t>
      </w:r>
      <w:r w:rsidR="00ED2225">
        <w:t>.</w:t>
      </w:r>
    </w:p>
    <w:p w:rsidR="00FB2314" w:rsidRDefault="00FB2314" w:rsidP="000E0499">
      <w:pPr>
        <w:spacing w:line="360" w:lineRule="auto"/>
      </w:pPr>
    </w:p>
    <w:p w:rsidR="003F6A9D" w:rsidRPr="00D4131D" w:rsidRDefault="003F6A9D" w:rsidP="000E0499">
      <w:pPr>
        <w:spacing w:line="360" w:lineRule="auto"/>
        <w:rPr>
          <w:b/>
        </w:rPr>
      </w:pPr>
      <w:r w:rsidRPr="00D4131D">
        <w:rPr>
          <w:b/>
        </w:rPr>
        <w:t>NCER raises the following ethical objections to the research used to produce the Walvax-2 cell strain</w:t>
      </w:r>
      <w:r w:rsidR="00C67573" w:rsidRPr="00D4131D">
        <w:rPr>
          <w:b/>
        </w:rPr>
        <w:t xml:space="preserve"> for potential use in manufacturing </w:t>
      </w:r>
      <w:r w:rsidR="00FB3A38">
        <w:rPr>
          <w:b/>
        </w:rPr>
        <w:t>viral</w:t>
      </w:r>
      <w:r w:rsidR="00C67573" w:rsidRPr="00D4131D">
        <w:rPr>
          <w:b/>
        </w:rPr>
        <w:t xml:space="preserve"> vaccines</w:t>
      </w:r>
      <w:r w:rsidRPr="00D4131D">
        <w:rPr>
          <w:b/>
        </w:rPr>
        <w:t>.</w:t>
      </w:r>
    </w:p>
    <w:p w:rsidR="00C67573" w:rsidRDefault="00C67573" w:rsidP="000E0499">
      <w:pPr>
        <w:spacing w:line="360" w:lineRule="auto"/>
      </w:pPr>
    </w:p>
    <w:p w:rsidR="002F61BB" w:rsidRDefault="00E31248" w:rsidP="000E0499">
      <w:pPr>
        <w:spacing w:line="360" w:lineRule="auto"/>
      </w:pPr>
      <w:r>
        <w:t xml:space="preserve">(1) </w:t>
      </w:r>
      <w:r w:rsidR="00C67573">
        <w:rPr>
          <w:b/>
        </w:rPr>
        <w:t>Questionable</w:t>
      </w:r>
      <w:r w:rsidR="003F6A9D" w:rsidRPr="003F6A9D">
        <w:rPr>
          <w:b/>
        </w:rPr>
        <w:t xml:space="preserve"> complicity between the doctors who performed the abortion and </w:t>
      </w:r>
      <w:r w:rsidR="003F6A9D">
        <w:rPr>
          <w:b/>
        </w:rPr>
        <w:t>vaccine researchers</w:t>
      </w:r>
      <w:r w:rsidR="00625B31">
        <w:rPr>
          <w:b/>
        </w:rPr>
        <w:t xml:space="preserve"> who benefited from </w:t>
      </w:r>
      <w:r w:rsidR="002A73F7">
        <w:rPr>
          <w:b/>
        </w:rPr>
        <w:t xml:space="preserve">obtaining </w:t>
      </w:r>
      <w:r w:rsidR="00D4131D">
        <w:rPr>
          <w:b/>
        </w:rPr>
        <w:t>fresh</w:t>
      </w:r>
      <w:r w:rsidR="00793BCB">
        <w:rPr>
          <w:b/>
        </w:rPr>
        <w:t>ly aborted</w:t>
      </w:r>
      <w:r w:rsidR="00D4131D">
        <w:rPr>
          <w:b/>
        </w:rPr>
        <w:t xml:space="preserve"> fetal lung fibroblast tissue</w:t>
      </w:r>
      <w:r w:rsidR="003F6A9D">
        <w:rPr>
          <w:b/>
        </w:rPr>
        <w:t xml:space="preserve">. </w:t>
      </w:r>
      <w:r w:rsidR="003F6A9D">
        <w:t xml:space="preserve">Ethicists have </w:t>
      </w:r>
      <w:r w:rsidR="00FB3A38">
        <w:t>universally insisted that</w:t>
      </w:r>
      <w:r w:rsidR="003F6A9D">
        <w:t xml:space="preserve">, in the development of viral vaccines </w:t>
      </w:r>
      <w:r w:rsidR="00D4131D">
        <w:t xml:space="preserve">from aborted fetal tissue, </w:t>
      </w:r>
      <w:r w:rsidR="003F6A9D">
        <w:t xml:space="preserve">there should be no collusion between the </w:t>
      </w:r>
      <w:r w:rsidR="00FB3A38">
        <w:t>woman</w:t>
      </w:r>
      <w:r w:rsidR="003F6A9D">
        <w:t xml:space="preserve"> </w:t>
      </w:r>
      <w:r w:rsidR="00FB3A38">
        <w:t xml:space="preserve">who has decided to abort her baby (and, by extension, </w:t>
      </w:r>
      <w:r w:rsidR="003F6A9D">
        <w:t>the doctors doing the abortion</w:t>
      </w:r>
      <w:r w:rsidR="00FB3A38">
        <w:t>)</w:t>
      </w:r>
      <w:r w:rsidR="00D4131D">
        <w:t xml:space="preserve"> and the researchers</w:t>
      </w:r>
      <w:r w:rsidR="003F6A9D">
        <w:t xml:space="preserve">. The mother must </w:t>
      </w:r>
      <w:r w:rsidR="00E45703">
        <w:t>have made her decision to abort before she is asked</w:t>
      </w:r>
      <w:r w:rsidR="00C67573">
        <w:t xml:space="preserve"> </w:t>
      </w:r>
      <w:r w:rsidR="002954A3">
        <w:t xml:space="preserve">whether she wants </w:t>
      </w:r>
      <w:r w:rsidR="00E45703">
        <w:t>to donate fetal tissue for research purposes</w:t>
      </w:r>
      <w:r w:rsidR="00D4131D">
        <w:t>.</w:t>
      </w:r>
      <w:r w:rsidR="00C67573">
        <w:t xml:space="preserve"> </w:t>
      </w:r>
      <w:r w:rsidR="002F61BB">
        <w:t>It appears this was done in the Walvax-2 research.</w:t>
      </w:r>
    </w:p>
    <w:p w:rsidR="002F61BB" w:rsidRDefault="002F61BB" w:rsidP="000E0499">
      <w:pPr>
        <w:spacing w:line="360" w:lineRule="auto"/>
      </w:pPr>
    </w:p>
    <w:p w:rsidR="00E31248" w:rsidRDefault="00C67573" w:rsidP="000E0499">
      <w:pPr>
        <w:spacing w:line="360" w:lineRule="auto"/>
      </w:pPr>
      <w:r>
        <w:t>B</w:t>
      </w:r>
      <w:r w:rsidR="00E45703">
        <w:t xml:space="preserve">y extension, </w:t>
      </w:r>
      <w:r w:rsidR="00D4131D">
        <w:t>the involved physicians</w:t>
      </w:r>
      <w:r w:rsidR="003F6A9D">
        <w:t xml:space="preserve"> </w:t>
      </w:r>
      <w:r w:rsidR="002954A3">
        <w:t xml:space="preserve">performing the abortion </w:t>
      </w:r>
      <w:r w:rsidR="002F61BB">
        <w:t xml:space="preserve">should </w:t>
      </w:r>
      <w:r>
        <w:t xml:space="preserve">not </w:t>
      </w:r>
      <w:r w:rsidR="00E45703">
        <w:t>deviate from the normal method</w:t>
      </w:r>
      <w:r w:rsidR="002F61BB">
        <w:t xml:space="preserve"> of aborting the fetus</w:t>
      </w:r>
      <w:r w:rsidR="00E45703">
        <w:t xml:space="preserve"> (in th</w:t>
      </w:r>
      <w:r>
        <w:t xml:space="preserve">e case of a three month fetus, </w:t>
      </w:r>
      <w:r w:rsidR="00E45703">
        <w:t xml:space="preserve">a D&amp;C) </w:t>
      </w:r>
      <w:r w:rsidR="002954A3">
        <w:t xml:space="preserve">just so they </w:t>
      </w:r>
      <w:r w:rsidR="00FB3A38">
        <w:t>might</w:t>
      </w:r>
      <w:r w:rsidR="00E45703">
        <w:t xml:space="preserve"> provide “optimal fetal tissue</w:t>
      </w:r>
      <w:r w:rsidR="00FB3A38">
        <w:t>” for the vaccine researchers</w:t>
      </w:r>
      <w:r w:rsidR="00530888">
        <w:t>.</w:t>
      </w:r>
      <w:r w:rsidR="003F6A9D">
        <w:t xml:space="preserve"> </w:t>
      </w:r>
      <w:r w:rsidR="002954A3">
        <w:t>But th</w:t>
      </w:r>
      <w:r w:rsidR="00FB3A38">
        <w:t xml:space="preserve">is is what </w:t>
      </w:r>
      <w:r w:rsidR="002954A3">
        <w:t xml:space="preserve">the </w:t>
      </w:r>
      <w:r w:rsidR="00E31248">
        <w:t xml:space="preserve">doctors </w:t>
      </w:r>
      <w:r w:rsidR="002954A3">
        <w:t>did in</w:t>
      </w:r>
      <w:r w:rsidR="00FB3A38">
        <w:t xml:space="preserve"> aborting the 3-month old female fetus whose tissue </w:t>
      </w:r>
      <w:r w:rsidR="002F61BB">
        <w:t xml:space="preserve">eventually </w:t>
      </w:r>
      <w:r w:rsidR="00FB3A38">
        <w:t xml:space="preserve">proved to produce the best diploid cell strain out of </w:t>
      </w:r>
      <w:r w:rsidR="009A687A">
        <w:t xml:space="preserve">the batch of </w:t>
      </w:r>
      <w:r w:rsidR="00FB3A38">
        <w:t>9 aborted fetuses</w:t>
      </w:r>
      <w:r w:rsidR="002F61BB">
        <w:t xml:space="preserve"> for the Walvax-2 cell substrate. They</w:t>
      </w:r>
      <w:r w:rsidR="00FB3A38">
        <w:t xml:space="preserve"> employed </w:t>
      </w:r>
      <w:r w:rsidR="00E31248">
        <w:t>a special means of induction (the water bag method</w:t>
      </w:r>
      <w:r w:rsidR="00625B31">
        <w:t>)</w:t>
      </w:r>
      <w:r w:rsidR="002954A3">
        <w:t xml:space="preserve"> so they</w:t>
      </w:r>
      <w:r w:rsidR="002F61BB">
        <w:t xml:space="preserve"> or someone they delegated,</w:t>
      </w:r>
      <w:r w:rsidR="002954A3">
        <w:t xml:space="preserve"> </w:t>
      </w:r>
      <w:r w:rsidR="00E31248">
        <w:t xml:space="preserve">could deliver </w:t>
      </w:r>
      <w:r w:rsidR="00625B31">
        <w:t xml:space="preserve">to </w:t>
      </w:r>
      <w:r w:rsidR="002954A3">
        <w:t>Bo Ma</w:t>
      </w:r>
      <w:r w:rsidR="00625B31">
        <w:t xml:space="preserve"> et al intact fetal cadaver</w:t>
      </w:r>
      <w:r w:rsidR="00FB3A38">
        <w:t>s</w:t>
      </w:r>
      <w:r w:rsidR="00625B31">
        <w:t xml:space="preserve"> with fresh organs </w:t>
      </w:r>
      <w:r w:rsidR="00FB3A38">
        <w:t xml:space="preserve">which would </w:t>
      </w:r>
      <w:r w:rsidR="00625B31">
        <w:t>facilitat</w:t>
      </w:r>
      <w:r w:rsidR="00FB3A38">
        <w:t>e</w:t>
      </w:r>
      <w:r w:rsidR="002954A3">
        <w:t>, in turn,</w:t>
      </w:r>
      <w:r w:rsidR="00625B31">
        <w:t xml:space="preserve"> the</w:t>
      </w:r>
      <w:r w:rsidR="002954A3">
        <w:t xml:space="preserve"> ready</w:t>
      </w:r>
      <w:r w:rsidR="00625B31">
        <w:t xml:space="preserve"> </w:t>
      </w:r>
      <w:r w:rsidR="00E31248">
        <w:t>harvest</w:t>
      </w:r>
      <w:r w:rsidR="00625B31">
        <w:t xml:space="preserve"> </w:t>
      </w:r>
      <w:r w:rsidR="00793BCB">
        <w:t xml:space="preserve">of </w:t>
      </w:r>
      <w:r w:rsidR="002F61BB">
        <w:t>the needed</w:t>
      </w:r>
      <w:r w:rsidR="00E31248">
        <w:t xml:space="preserve"> fetal fibroblast lung tissue</w:t>
      </w:r>
      <w:r w:rsidR="002F61BB">
        <w:t xml:space="preserve"> from which they developed the </w:t>
      </w:r>
      <w:r w:rsidR="00625B31">
        <w:t>human diploid cell strain c</w:t>
      </w:r>
      <w:r w:rsidR="003F6A9D">
        <w:t xml:space="preserve">onducive to the growth of the </w:t>
      </w:r>
      <w:r w:rsidR="00E45703">
        <w:t xml:space="preserve">respective </w:t>
      </w:r>
      <w:r w:rsidR="003F6A9D">
        <w:t>vi</w:t>
      </w:r>
      <w:r w:rsidR="00E31248">
        <w:t>ruses (rabies, hepatitis-A and varicella [chicken-pox])</w:t>
      </w:r>
      <w:r w:rsidR="00E45703">
        <w:t>.</w:t>
      </w:r>
      <w:r w:rsidR="00E31248">
        <w:t xml:space="preserve"> </w:t>
      </w:r>
    </w:p>
    <w:p w:rsidR="00C67573" w:rsidRDefault="00C67573" w:rsidP="000E0499">
      <w:pPr>
        <w:spacing w:line="360" w:lineRule="auto"/>
      </w:pPr>
    </w:p>
    <w:p w:rsidR="00C67573" w:rsidRDefault="00C67573" w:rsidP="000E0499">
      <w:pPr>
        <w:spacing w:line="360" w:lineRule="auto"/>
      </w:pPr>
      <w:r>
        <w:t xml:space="preserve">(2) </w:t>
      </w:r>
      <w:r w:rsidRPr="001D66FE">
        <w:rPr>
          <w:b/>
        </w:rPr>
        <w:t xml:space="preserve">Failure to use </w:t>
      </w:r>
      <w:r w:rsidR="00530888">
        <w:rPr>
          <w:b/>
        </w:rPr>
        <w:t xml:space="preserve">alternative </w:t>
      </w:r>
      <w:r w:rsidRPr="001D66FE">
        <w:rPr>
          <w:b/>
        </w:rPr>
        <w:t xml:space="preserve">cell strains </w:t>
      </w:r>
      <w:r w:rsidR="00D4131D">
        <w:rPr>
          <w:b/>
        </w:rPr>
        <w:t xml:space="preserve">that </w:t>
      </w:r>
      <w:r w:rsidR="009A687A">
        <w:rPr>
          <w:b/>
        </w:rPr>
        <w:t xml:space="preserve">would </w:t>
      </w:r>
      <w:r w:rsidR="00D4131D">
        <w:rPr>
          <w:b/>
        </w:rPr>
        <w:t>obviate</w:t>
      </w:r>
      <w:r w:rsidR="00530888">
        <w:rPr>
          <w:b/>
        </w:rPr>
        <w:t xml:space="preserve"> the intentional destruction of human beings. </w:t>
      </w:r>
      <w:r w:rsidR="001D66FE">
        <w:t xml:space="preserve">The FDA has approved two </w:t>
      </w:r>
      <w:r w:rsidR="00530888">
        <w:t xml:space="preserve">alternative </w:t>
      </w:r>
      <w:r w:rsidR="001D66FE">
        <w:t>cell strains derived from human and non-human tumorigenic tissue</w:t>
      </w:r>
      <w:r w:rsidR="00530888">
        <w:t>, neither of which is implicated in destruction of human beings</w:t>
      </w:r>
      <w:r w:rsidR="001D66FE">
        <w:t>. And the FDA still licenses vaccines (mumps and measles</w:t>
      </w:r>
      <w:r w:rsidR="00530888">
        <w:t xml:space="preserve"> vaccine</w:t>
      </w:r>
      <w:r w:rsidR="001D66FE">
        <w:t>) that</w:t>
      </w:r>
      <w:r w:rsidR="00530888">
        <w:t xml:space="preserve"> are produced from cell substrates taken from </w:t>
      </w:r>
      <w:r w:rsidR="001D66FE">
        <w:t>chick embryos</w:t>
      </w:r>
      <w:r w:rsidR="00530888">
        <w:t xml:space="preserve">. </w:t>
      </w:r>
      <w:r w:rsidR="001D66FE">
        <w:t>Using the</w:t>
      </w:r>
      <w:r w:rsidR="00530888">
        <w:t xml:space="preserve">se alternative sources for viral vaccine would </w:t>
      </w:r>
      <w:r w:rsidR="00530888">
        <w:lastRenderedPageBreak/>
        <w:t xml:space="preserve">help to expose the error of </w:t>
      </w:r>
      <w:r w:rsidR="001D66FE">
        <w:t>now commonly accepted</w:t>
      </w:r>
      <w:r w:rsidR="00530888">
        <w:t xml:space="preserve"> populist</w:t>
      </w:r>
      <w:r w:rsidR="001D66FE">
        <w:t xml:space="preserve"> notions</w:t>
      </w:r>
      <w:r w:rsidR="00530888">
        <w:t xml:space="preserve">: (1) </w:t>
      </w:r>
      <w:r w:rsidR="001D66FE">
        <w:t>using vaccine cell substrates from aborted fetal tissue in some way “redeems” destruction of innocent human life</w:t>
      </w:r>
      <w:r w:rsidR="00530888">
        <w:t xml:space="preserve"> or (2) </w:t>
      </w:r>
      <w:r w:rsidR="001D66FE">
        <w:t xml:space="preserve">aborted fetal tissue is the only source from which </w:t>
      </w:r>
      <w:r w:rsidR="00530888">
        <w:t>viral vaccines can be produced.</w:t>
      </w:r>
      <w:r w:rsidR="001D66FE">
        <w:t xml:space="preserve"> </w:t>
      </w:r>
      <w:r w:rsidR="002F61BB">
        <w:t xml:space="preserve">The Pontifical Academy for Life notes that individuals (doctors and parents) and institutions of good will (such as NCER) ought to conscientiously object to human viral vaccines that </w:t>
      </w:r>
      <w:r w:rsidR="00793BCB">
        <w:t>have been</w:t>
      </w:r>
      <w:r w:rsidR="002F61BB">
        <w:t xml:space="preserve"> immorally derived</w:t>
      </w:r>
      <w:r w:rsidR="00793BCB">
        <w:t xml:space="preserve"> (including any that might be manufactured from the Walvax-2 cell strain)</w:t>
      </w:r>
      <w:r w:rsidR="002F61BB">
        <w:t>. To do anything less is to force doctors/parents to choos</w:t>
      </w:r>
      <w:r w:rsidR="00432C6E">
        <w:t xml:space="preserve">e between two equally untenable options: to act against their conscience or not to provide for the good of </w:t>
      </w:r>
      <w:r w:rsidR="00793BCB">
        <w:t xml:space="preserve">their </w:t>
      </w:r>
      <w:r w:rsidR="00432C6E">
        <w:t xml:space="preserve">children and the people with whom they come in contact. </w:t>
      </w:r>
      <w:r w:rsidR="00432C6E" w:rsidRPr="00432C6E">
        <w:rPr>
          <w:b/>
          <w:i/>
        </w:rPr>
        <w:t>NCER therefore encourages researchers to develop human viral vaccines whose cell substrates and viruses are derived from animal sources or from human sources other than aborted fetal tissue.</w:t>
      </w:r>
      <w:r w:rsidR="00432C6E">
        <w:t xml:space="preserve"> Currently the FDA has approved tumor cell lines as substrates for therapeutic vaccines and is exploring their use for prophylactic vaccines.</w:t>
      </w:r>
    </w:p>
    <w:p w:rsidR="00530888" w:rsidRDefault="00530888" w:rsidP="000E0499">
      <w:pPr>
        <w:spacing w:line="360" w:lineRule="auto"/>
      </w:pPr>
    </w:p>
    <w:p w:rsidR="00530888" w:rsidRDefault="00530888" w:rsidP="000E0499">
      <w:pPr>
        <w:spacing w:line="360" w:lineRule="auto"/>
        <w:rPr>
          <w:b/>
        </w:rPr>
      </w:pPr>
    </w:p>
    <w:p w:rsidR="00530888" w:rsidRPr="00530888" w:rsidRDefault="00530888" w:rsidP="000E0499">
      <w:pPr>
        <w:spacing w:line="360" w:lineRule="auto"/>
        <w:rPr>
          <w:b/>
        </w:rPr>
      </w:pPr>
    </w:p>
    <w:p w:rsidR="00C67573" w:rsidRPr="00E31248" w:rsidRDefault="00C67573" w:rsidP="000E0499">
      <w:pPr>
        <w:spacing w:line="360" w:lineRule="auto"/>
      </w:pPr>
    </w:p>
    <w:sectPr w:rsidR="00C67573" w:rsidRPr="00E312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5F" w:rsidRDefault="0045425F" w:rsidP="000E0499">
      <w:r>
        <w:separator/>
      </w:r>
    </w:p>
  </w:endnote>
  <w:endnote w:type="continuationSeparator" w:id="0">
    <w:p w:rsidR="0045425F" w:rsidRDefault="0045425F" w:rsidP="000E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5F" w:rsidRDefault="0045425F" w:rsidP="000E0499">
      <w:r>
        <w:separator/>
      </w:r>
    </w:p>
  </w:footnote>
  <w:footnote w:type="continuationSeparator" w:id="0">
    <w:p w:rsidR="0045425F" w:rsidRDefault="0045425F" w:rsidP="000E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55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0499" w:rsidRDefault="000E04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6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499" w:rsidRDefault="000E0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B"/>
    <w:rsid w:val="00033680"/>
    <w:rsid w:val="000E0499"/>
    <w:rsid w:val="001D66FE"/>
    <w:rsid w:val="001E550C"/>
    <w:rsid w:val="002954A3"/>
    <w:rsid w:val="002A1E3A"/>
    <w:rsid w:val="002A73F7"/>
    <w:rsid w:val="002D0756"/>
    <w:rsid w:val="002F61BB"/>
    <w:rsid w:val="003F6A9D"/>
    <w:rsid w:val="00404FE4"/>
    <w:rsid w:val="004266E7"/>
    <w:rsid w:val="00432C6E"/>
    <w:rsid w:val="0045425F"/>
    <w:rsid w:val="00530888"/>
    <w:rsid w:val="00560C3F"/>
    <w:rsid w:val="00595E9D"/>
    <w:rsid w:val="005B28DE"/>
    <w:rsid w:val="005E21D3"/>
    <w:rsid w:val="00625B31"/>
    <w:rsid w:val="0075192F"/>
    <w:rsid w:val="007711E5"/>
    <w:rsid w:val="00793BCB"/>
    <w:rsid w:val="007E2F9C"/>
    <w:rsid w:val="009A687A"/>
    <w:rsid w:val="00A03EDA"/>
    <w:rsid w:val="00B85182"/>
    <w:rsid w:val="00BE4621"/>
    <w:rsid w:val="00C67573"/>
    <w:rsid w:val="00CD5945"/>
    <w:rsid w:val="00D4131D"/>
    <w:rsid w:val="00E31248"/>
    <w:rsid w:val="00E45703"/>
    <w:rsid w:val="00ED2225"/>
    <w:rsid w:val="00F44CE5"/>
    <w:rsid w:val="00F6519B"/>
    <w:rsid w:val="00FB2314"/>
    <w:rsid w:val="00FB3A38"/>
    <w:rsid w:val="00FC2FC4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D6084-5B1E-4CEF-8A9B-FAF4DCAB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499"/>
  </w:style>
  <w:style w:type="paragraph" w:styleId="Footer">
    <w:name w:val="footer"/>
    <w:basedOn w:val="Normal"/>
    <w:link w:val="FooterChar"/>
    <w:uiPriority w:val="99"/>
    <w:unhideWhenUsed/>
    <w:rsid w:val="000E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Renee Mirkes</dc:creator>
  <cp:lastModifiedBy>Joe</cp:lastModifiedBy>
  <cp:revision>2</cp:revision>
  <cp:lastPrinted>2016-02-14T23:39:00Z</cp:lastPrinted>
  <dcterms:created xsi:type="dcterms:W3CDTF">2016-03-13T00:24:00Z</dcterms:created>
  <dcterms:modified xsi:type="dcterms:W3CDTF">2016-03-13T00:24:00Z</dcterms:modified>
</cp:coreProperties>
</file>